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084" w:rsidRPr="00CD40D1" w:rsidRDefault="00307084" w:rsidP="00307084">
      <w:pPr>
        <w:spacing w:line="360" w:lineRule="auto"/>
        <w:ind w:left="-709" w:right="284"/>
        <w:jc w:val="center"/>
        <w:rPr>
          <w:b/>
          <w:sz w:val="28"/>
          <w:szCs w:val="28"/>
        </w:rPr>
      </w:pPr>
      <w:r w:rsidRPr="00CD40D1">
        <w:rPr>
          <w:b/>
          <w:sz w:val="28"/>
          <w:szCs w:val="28"/>
        </w:rPr>
        <w:t>Психологические особенности развития детей 2-3 лет</w:t>
      </w:r>
    </w:p>
    <w:p w:rsidR="00307084" w:rsidRPr="00CD40D1" w:rsidRDefault="00307084" w:rsidP="00307084">
      <w:pPr>
        <w:pStyle w:val="a3"/>
        <w:spacing w:before="3" w:line="360" w:lineRule="auto"/>
        <w:ind w:left="-709" w:right="284"/>
        <w:rPr>
          <w:b/>
          <w:sz w:val="28"/>
          <w:szCs w:val="28"/>
        </w:rPr>
      </w:pPr>
    </w:p>
    <w:p w:rsidR="00307084" w:rsidRDefault="00307084" w:rsidP="00307084">
      <w:pPr>
        <w:spacing w:line="360" w:lineRule="auto"/>
        <w:ind w:left="-709" w:right="284" w:firstLine="707"/>
        <w:rPr>
          <w:sz w:val="28"/>
          <w:szCs w:val="28"/>
        </w:rPr>
      </w:pPr>
      <w:r w:rsidRPr="00CD40D1">
        <w:rPr>
          <w:i/>
          <w:sz w:val="28"/>
          <w:szCs w:val="28"/>
        </w:rPr>
        <w:t>Все основные психические процессы ребенка 2-3 лет – внимание, память, мышление</w:t>
      </w:r>
      <w:r w:rsidRPr="00CD40D1">
        <w:rPr>
          <w:i/>
          <w:spacing w:val="36"/>
          <w:sz w:val="28"/>
          <w:szCs w:val="28"/>
        </w:rPr>
        <w:t xml:space="preserve"> </w:t>
      </w:r>
      <w:r w:rsidRPr="00CD40D1">
        <w:rPr>
          <w:i/>
          <w:sz w:val="28"/>
          <w:szCs w:val="28"/>
        </w:rPr>
        <w:t>–</w:t>
      </w:r>
      <w:r w:rsidRPr="00CD40D1">
        <w:rPr>
          <w:i/>
          <w:spacing w:val="36"/>
          <w:sz w:val="28"/>
          <w:szCs w:val="28"/>
        </w:rPr>
        <w:t xml:space="preserve"> </w:t>
      </w:r>
      <w:r w:rsidRPr="00CD40D1">
        <w:rPr>
          <w:i/>
          <w:sz w:val="28"/>
          <w:szCs w:val="28"/>
        </w:rPr>
        <w:t>носят</w:t>
      </w:r>
      <w:r w:rsidRPr="00CD40D1">
        <w:rPr>
          <w:i/>
          <w:spacing w:val="36"/>
          <w:sz w:val="28"/>
          <w:szCs w:val="28"/>
        </w:rPr>
        <w:t xml:space="preserve"> </w:t>
      </w:r>
      <w:r w:rsidRPr="00CD40D1">
        <w:rPr>
          <w:i/>
          <w:sz w:val="28"/>
          <w:szCs w:val="28"/>
        </w:rPr>
        <w:t>непроизвольный</w:t>
      </w:r>
      <w:r w:rsidRPr="00CD40D1">
        <w:rPr>
          <w:i/>
          <w:spacing w:val="36"/>
          <w:sz w:val="28"/>
          <w:szCs w:val="28"/>
        </w:rPr>
        <w:t xml:space="preserve"> </w:t>
      </w:r>
      <w:r w:rsidRPr="00CD40D1">
        <w:rPr>
          <w:i/>
          <w:sz w:val="28"/>
          <w:szCs w:val="28"/>
        </w:rPr>
        <w:t>характер.</w:t>
      </w:r>
      <w:r w:rsidRPr="00CD40D1">
        <w:rPr>
          <w:i/>
          <w:spacing w:val="37"/>
          <w:sz w:val="28"/>
          <w:szCs w:val="28"/>
        </w:rPr>
        <w:t xml:space="preserve"> </w:t>
      </w:r>
      <w:r w:rsidRPr="00CD40D1">
        <w:rPr>
          <w:sz w:val="28"/>
          <w:szCs w:val="28"/>
        </w:rPr>
        <w:t>Это</w:t>
      </w:r>
      <w:r w:rsidRPr="00CD40D1">
        <w:rPr>
          <w:spacing w:val="36"/>
          <w:sz w:val="28"/>
          <w:szCs w:val="28"/>
        </w:rPr>
        <w:t xml:space="preserve"> </w:t>
      </w:r>
      <w:r w:rsidRPr="00CD40D1">
        <w:rPr>
          <w:sz w:val="28"/>
          <w:szCs w:val="28"/>
        </w:rPr>
        <w:t>означает,</w:t>
      </w:r>
      <w:r w:rsidRPr="00CD40D1">
        <w:rPr>
          <w:spacing w:val="37"/>
          <w:sz w:val="28"/>
          <w:szCs w:val="28"/>
        </w:rPr>
        <w:t xml:space="preserve"> </w:t>
      </w:r>
      <w:r w:rsidRPr="00CD40D1">
        <w:rPr>
          <w:sz w:val="28"/>
          <w:szCs w:val="28"/>
        </w:rPr>
        <w:t>что</w:t>
      </w:r>
      <w:r w:rsidRPr="00CD40D1">
        <w:rPr>
          <w:spacing w:val="39"/>
          <w:sz w:val="28"/>
          <w:szCs w:val="28"/>
        </w:rPr>
        <w:t xml:space="preserve"> </w:t>
      </w:r>
      <w:r w:rsidRPr="00CD40D1">
        <w:rPr>
          <w:sz w:val="28"/>
          <w:szCs w:val="28"/>
        </w:rPr>
        <w:t>малыш</w:t>
      </w:r>
      <w:r w:rsidRPr="00CD40D1">
        <w:rPr>
          <w:spacing w:val="35"/>
          <w:sz w:val="28"/>
          <w:szCs w:val="28"/>
        </w:rPr>
        <w:t xml:space="preserve"> </w:t>
      </w:r>
      <w:r w:rsidRPr="00CD40D1">
        <w:rPr>
          <w:sz w:val="28"/>
          <w:szCs w:val="28"/>
        </w:rPr>
        <w:t>не</w:t>
      </w:r>
      <w:r w:rsidRPr="00CD40D1">
        <w:rPr>
          <w:spacing w:val="36"/>
          <w:sz w:val="28"/>
          <w:szCs w:val="28"/>
        </w:rPr>
        <w:t xml:space="preserve"> </w:t>
      </w:r>
      <w:r w:rsidRPr="00CD40D1">
        <w:rPr>
          <w:sz w:val="28"/>
          <w:szCs w:val="28"/>
        </w:rPr>
        <w:t>может</w:t>
      </w:r>
    </w:p>
    <w:p w:rsidR="00307084" w:rsidRPr="00CD40D1" w:rsidRDefault="00307084" w:rsidP="005F4849">
      <w:pPr>
        <w:pStyle w:val="a3"/>
        <w:spacing w:before="65" w:line="360" w:lineRule="auto"/>
        <w:ind w:left="-709" w:right="284"/>
        <w:jc w:val="both"/>
        <w:rPr>
          <w:sz w:val="28"/>
          <w:szCs w:val="28"/>
        </w:rPr>
      </w:pPr>
      <w:r w:rsidRPr="00CD40D1">
        <w:rPr>
          <w:sz w:val="28"/>
          <w:szCs w:val="28"/>
        </w:rPr>
        <w:t>управлять ими по собственному желанию, он не может сосредоточиться или запомнить – он обращает внимание на то, что само привлекло его внимание, запоминает то, что само запоминается. Это важнейшая особенность, которая определяет характер используемых в работе с детьми методов и приемов. Ребенок 2-3 лет очень эмоционален, однако его эмоции непостоянны, его легко отвлечь и переключить с одного эмоционального состояния на другое. Восстановлению эмоционального равновесия способствует так называемая ритмическая стимуляция – игры со взрослым. Маленький ребенок обучается только тому, что его заинтересовало, и только от того человека, которому он доверяет, потому что успешность обучения детей зависит от того, сложился ли у педагога с каждым малышом индивидуальный контакт.</w:t>
      </w:r>
      <w:bookmarkStart w:id="0" w:name="_GoBack"/>
      <w:bookmarkEnd w:id="0"/>
    </w:p>
    <w:p w:rsidR="00307084" w:rsidRPr="00307084" w:rsidRDefault="00307084" w:rsidP="00307084">
      <w:pPr>
        <w:pStyle w:val="a3"/>
        <w:spacing w:line="360" w:lineRule="auto"/>
        <w:ind w:left="-709" w:right="284" w:firstLine="707"/>
        <w:jc w:val="both"/>
        <w:rPr>
          <w:sz w:val="28"/>
          <w:szCs w:val="28"/>
        </w:rPr>
      </w:pPr>
      <w:r w:rsidRPr="00CD40D1">
        <w:rPr>
          <w:sz w:val="28"/>
          <w:szCs w:val="28"/>
        </w:rPr>
        <w:t xml:space="preserve">Другая важная особенность детей 2-3 лет – </w:t>
      </w:r>
      <w:r w:rsidRPr="00CD40D1">
        <w:rPr>
          <w:i/>
          <w:sz w:val="28"/>
          <w:szCs w:val="28"/>
        </w:rPr>
        <w:t xml:space="preserve">низкие пороги сенсорной чувствительности и недостаточная </w:t>
      </w:r>
      <w:proofErr w:type="spellStart"/>
      <w:r w:rsidRPr="00CD40D1">
        <w:rPr>
          <w:i/>
          <w:sz w:val="28"/>
          <w:szCs w:val="28"/>
        </w:rPr>
        <w:t>сформированность</w:t>
      </w:r>
      <w:proofErr w:type="spellEnd"/>
      <w:r w:rsidRPr="00CD40D1">
        <w:rPr>
          <w:i/>
          <w:sz w:val="28"/>
          <w:szCs w:val="28"/>
        </w:rPr>
        <w:t xml:space="preserve"> механизмов физиологической </w:t>
      </w:r>
      <w:proofErr w:type="spellStart"/>
      <w:r w:rsidRPr="00CD40D1">
        <w:rPr>
          <w:i/>
          <w:sz w:val="28"/>
          <w:szCs w:val="28"/>
        </w:rPr>
        <w:t>саморегуляции</w:t>
      </w:r>
      <w:proofErr w:type="spellEnd"/>
      <w:r w:rsidRPr="00CD40D1">
        <w:rPr>
          <w:i/>
          <w:sz w:val="28"/>
          <w:szCs w:val="28"/>
        </w:rPr>
        <w:t xml:space="preserve"> организма. </w:t>
      </w:r>
      <w:r w:rsidRPr="00CD40D1">
        <w:rPr>
          <w:sz w:val="28"/>
          <w:szCs w:val="28"/>
        </w:rPr>
        <w:t xml:space="preserve">Субъективное ощущение физического дискомфорта приводит к резкому снижению эффективности обучения. Дискомфорт может быть вызван тем, что ребенок не выспался, ему холодно или жарко, он хочет пить или есть, у него что-то болит, его беспокоят неудобная обувь, резинка колгот или пояса брюк, ленты и резинки в прическе, раздражение кожи от соприкосновения с шерстью и т.п. Педагог должен быть уверен, что каждому ребенку в данный момент времени комфортно и его ничто не беспокоит. Общение носит ситуативно-личностный характер: каждому ребенку необходимо индивидуальное внимание педагога, индивидуальный контакт с ним. Взрослый необходим ребенку в первую очередь как источник помощи и защиты. Это обусловливает кратковременность предлагаемых форм обучения и то, что все они позволяют педагогу говорить понемногу, но как бы с каждым ребенком в </w:t>
      </w:r>
      <w:r w:rsidRPr="00CD40D1">
        <w:rPr>
          <w:sz w:val="28"/>
          <w:szCs w:val="28"/>
        </w:rPr>
        <w:lastRenderedPageBreak/>
        <w:t>отдельности и не рассчитаны на работу со всей группой как единым</w:t>
      </w:r>
      <w:r w:rsidRPr="00CD40D1">
        <w:rPr>
          <w:spacing w:val="-8"/>
          <w:sz w:val="28"/>
          <w:szCs w:val="28"/>
        </w:rPr>
        <w:t xml:space="preserve"> </w:t>
      </w:r>
      <w:r w:rsidRPr="00CD40D1">
        <w:rPr>
          <w:sz w:val="28"/>
          <w:szCs w:val="28"/>
        </w:rPr>
        <w:t>целым.</w:t>
      </w:r>
    </w:p>
    <w:p w:rsidR="00307084" w:rsidRPr="00CD40D1" w:rsidRDefault="00307084" w:rsidP="00307084">
      <w:pPr>
        <w:spacing w:line="360" w:lineRule="auto"/>
        <w:ind w:left="-709" w:right="284" w:firstLine="359"/>
        <w:jc w:val="both"/>
        <w:rPr>
          <w:sz w:val="28"/>
          <w:szCs w:val="28"/>
        </w:rPr>
      </w:pPr>
      <w:r w:rsidRPr="00CD40D1">
        <w:rPr>
          <w:i/>
          <w:sz w:val="28"/>
          <w:szCs w:val="28"/>
        </w:rPr>
        <w:t xml:space="preserve">Обучение в данном возрасте происходит, кроме собственного практического опыта, на основе подражания приятному взрослому. </w:t>
      </w:r>
      <w:r w:rsidRPr="00CD40D1">
        <w:rPr>
          <w:sz w:val="28"/>
          <w:szCs w:val="28"/>
        </w:rPr>
        <w:t>При этом ребенок подражает всему, что делает взрослый, - и хорошему, и плохому, и правильному, и неправильному. Сверстник еще не представляет для ребенка данного возраста особого интереса и воспринимается часто как предмет. Дети играют «рядом, но не вместе». Игра носит процессуальный характер, главное в ней — действия. Они совершаются с игровыми предметами, приближенными к реальности. В середине третьего года жизни появляются действия с предметами-заместителями.</w:t>
      </w:r>
    </w:p>
    <w:p w:rsidR="00307084" w:rsidRPr="00CD40D1" w:rsidRDefault="00307084" w:rsidP="00307084">
      <w:pPr>
        <w:pStyle w:val="a3"/>
        <w:spacing w:line="360" w:lineRule="auto"/>
        <w:ind w:left="-709" w:right="284" w:firstLine="707"/>
        <w:jc w:val="both"/>
        <w:rPr>
          <w:sz w:val="28"/>
          <w:szCs w:val="28"/>
        </w:rPr>
      </w:pPr>
      <w:r w:rsidRPr="00CD40D1">
        <w:rPr>
          <w:sz w:val="28"/>
          <w:szCs w:val="28"/>
        </w:rPr>
        <w:t>Друг для друга дети нередко становятся источниками отрицательных эмоций: другой ребенок исследует предмет, который интересует и меня; другой ребенок завладел вниманием воспитательницы, которую я люблю; другой ребенок наступил мне на ногу; он пролил компот на скатерть и т.п. Мышление ребенка данного возраста носит наглядно- действенный характер, то есть познание окружающего мира происходит в процессе реальных предметных манипуляций. Соответственно ведущим типом игры является предметно-</w:t>
      </w:r>
      <w:proofErr w:type="spellStart"/>
      <w:r w:rsidRPr="00CD40D1">
        <w:rPr>
          <w:sz w:val="28"/>
          <w:szCs w:val="28"/>
        </w:rPr>
        <w:t>манипулятивная</w:t>
      </w:r>
      <w:proofErr w:type="spellEnd"/>
      <w:r w:rsidRPr="00CD40D1">
        <w:rPr>
          <w:sz w:val="28"/>
          <w:szCs w:val="28"/>
        </w:rPr>
        <w:t xml:space="preserve"> игра. Очень важно в этом возрасте поддержать саму мотивацию исследования и познания окружающего мира; значит, взрослый должен создать интересную развивающую среду и предоставить детям время и свободу деятельности в</w:t>
      </w:r>
      <w:r w:rsidRPr="00CD40D1">
        <w:rPr>
          <w:spacing w:val="-1"/>
          <w:sz w:val="28"/>
          <w:szCs w:val="28"/>
        </w:rPr>
        <w:t xml:space="preserve"> </w:t>
      </w:r>
      <w:r w:rsidRPr="00CD40D1">
        <w:rPr>
          <w:sz w:val="28"/>
          <w:szCs w:val="28"/>
        </w:rPr>
        <w:t>ней.</w:t>
      </w:r>
    </w:p>
    <w:p w:rsidR="00307084" w:rsidRPr="00CD40D1" w:rsidRDefault="00307084" w:rsidP="00307084">
      <w:pPr>
        <w:pStyle w:val="a3"/>
        <w:spacing w:line="360" w:lineRule="auto"/>
        <w:ind w:left="-709" w:right="284" w:firstLine="359"/>
        <w:jc w:val="both"/>
        <w:rPr>
          <w:sz w:val="28"/>
          <w:szCs w:val="28"/>
        </w:rPr>
      </w:pPr>
      <w:r w:rsidRPr="00CD40D1">
        <w:rPr>
          <w:sz w:val="28"/>
          <w:szCs w:val="28"/>
        </w:rPr>
        <w:t>На третьем году жизни дети становятся самостоятельнее. Продолжает развиваться предметная деятельность, ситуативно-деловое общение ребенка и взрослого; совершенствуются восприятие, речь, начальные формы произвольного поведения, игры, наглядно-действенное мышление.</w:t>
      </w:r>
    </w:p>
    <w:p w:rsidR="00307084" w:rsidRPr="00CD40D1" w:rsidRDefault="00307084" w:rsidP="00307084">
      <w:pPr>
        <w:pStyle w:val="a3"/>
        <w:spacing w:before="65" w:line="360" w:lineRule="auto"/>
        <w:ind w:left="-709" w:right="284"/>
        <w:jc w:val="both"/>
        <w:rPr>
          <w:sz w:val="28"/>
          <w:szCs w:val="28"/>
        </w:rPr>
      </w:pPr>
      <w:r w:rsidRPr="00CD40D1">
        <w:rPr>
          <w:i/>
          <w:sz w:val="28"/>
          <w:szCs w:val="28"/>
        </w:rPr>
        <w:t xml:space="preserve">Развитие предметной деятельности </w:t>
      </w:r>
      <w:r w:rsidRPr="00CD40D1">
        <w:rPr>
          <w:sz w:val="28"/>
          <w:szCs w:val="28"/>
        </w:rPr>
        <w:t>связано с усвоением культурных способов действия с различными предметами. Развиваются действия соотносящие и орудийные. Умение выполнять орудийные действия развивает</w:t>
      </w:r>
      <w:r w:rsidRPr="00CD40D1">
        <w:rPr>
          <w:spacing w:val="54"/>
          <w:sz w:val="28"/>
          <w:szCs w:val="28"/>
        </w:rPr>
        <w:t xml:space="preserve"> </w:t>
      </w:r>
      <w:r w:rsidRPr="00CD40D1">
        <w:rPr>
          <w:sz w:val="28"/>
          <w:szCs w:val="28"/>
        </w:rPr>
        <w:t>произвольность, преобразуя</w:t>
      </w:r>
      <w:r>
        <w:rPr>
          <w:sz w:val="28"/>
          <w:szCs w:val="28"/>
        </w:rPr>
        <w:t xml:space="preserve"> </w:t>
      </w:r>
      <w:r w:rsidRPr="00CD40D1">
        <w:rPr>
          <w:sz w:val="28"/>
          <w:szCs w:val="28"/>
        </w:rPr>
        <w:t>натуральные формы активности в культурные на основе предлагаемой взрослыми модели, которая выступает в качестве не только объекта подражания, но и образца, регулирующего собственную активность</w:t>
      </w:r>
      <w:r w:rsidRPr="00CD40D1">
        <w:rPr>
          <w:spacing w:val="1"/>
          <w:sz w:val="28"/>
          <w:szCs w:val="28"/>
        </w:rPr>
        <w:t xml:space="preserve"> </w:t>
      </w:r>
      <w:r w:rsidRPr="00CD40D1">
        <w:rPr>
          <w:sz w:val="28"/>
          <w:szCs w:val="28"/>
        </w:rPr>
        <w:t>ребенка.</w:t>
      </w:r>
    </w:p>
    <w:p w:rsidR="00307084" w:rsidRPr="00CD40D1" w:rsidRDefault="00307084" w:rsidP="00307084">
      <w:pPr>
        <w:pStyle w:val="a3"/>
        <w:spacing w:before="1" w:line="360" w:lineRule="auto"/>
        <w:ind w:left="-709" w:right="284" w:firstLine="359"/>
        <w:jc w:val="both"/>
        <w:rPr>
          <w:sz w:val="28"/>
          <w:szCs w:val="28"/>
        </w:rPr>
      </w:pPr>
      <w:r w:rsidRPr="00CD40D1">
        <w:rPr>
          <w:i/>
          <w:sz w:val="28"/>
          <w:szCs w:val="28"/>
        </w:rPr>
        <w:t xml:space="preserve">Интенсивно развивается активная речь </w:t>
      </w:r>
      <w:r w:rsidRPr="00CD40D1">
        <w:rPr>
          <w:sz w:val="28"/>
          <w:szCs w:val="28"/>
        </w:rPr>
        <w:t xml:space="preserve">детей. К 3 годам они осваивают </w:t>
      </w:r>
      <w:r w:rsidRPr="00CD40D1">
        <w:rPr>
          <w:sz w:val="28"/>
          <w:szCs w:val="28"/>
        </w:rPr>
        <w:lastRenderedPageBreak/>
        <w:t>основные грамматические структуры, пытаются строить простые предложения, в разговоре со взрослым используют практически все части речи. Активный словарь достигает примерно 1000-1500 слов. К концу третьего года жизни речь становится средством общения ребенка со сверстниками. В этом возрасте у детей формируются новые виды деятельности: игра, рисование, конструирование.</w:t>
      </w:r>
    </w:p>
    <w:p w:rsidR="00307084" w:rsidRPr="00CD40D1" w:rsidRDefault="00307084" w:rsidP="00307084">
      <w:pPr>
        <w:pStyle w:val="a3"/>
        <w:spacing w:line="360" w:lineRule="auto"/>
        <w:ind w:left="-709" w:right="284" w:firstLine="359"/>
        <w:jc w:val="both"/>
        <w:rPr>
          <w:sz w:val="28"/>
          <w:szCs w:val="28"/>
        </w:rPr>
      </w:pPr>
      <w:r w:rsidRPr="00CD40D1">
        <w:rPr>
          <w:sz w:val="28"/>
          <w:szCs w:val="28"/>
        </w:rPr>
        <w:t xml:space="preserve">К третьему году жизни </w:t>
      </w:r>
      <w:r w:rsidRPr="00CD40D1">
        <w:rPr>
          <w:i/>
          <w:sz w:val="28"/>
          <w:szCs w:val="28"/>
        </w:rPr>
        <w:t>совершенствуются зрительные и слуховые ориентировки</w:t>
      </w:r>
      <w:r w:rsidRPr="00CD40D1">
        <w:rPr>
          <w:sz w:val="28"/>
          <w:szCs w:val="28"/>
        </w:rPr>
        <w:t xml:space="preserve">, что позволяет детям безошибочно выполнять ряд заданий: осуществлять выбор из двух-трех </w:t>
      </w:r>
      <w:proofErr w:type="gramStart"/>
      <w:r w:rsidRPr="00CD40D1">
        <w:rPr>
          <w:sz w:val="28"/>
          <w:szCs w:val="28"/>
        </w:rPr>
        <w:t>предметов  по</w:t>
      </w:r>
      <w:proofErr w:type="gramEnd"/>
      <w:r w:rsidRPr="00CD40D1">
        <w:rPr>
          <w:sz w:val="28"/>
          <w:szCs w:val="28"/>
        </w:rPr>
        <w:t xml:space="preserve">  форме,  величине  и  цвету;  различать   мелодии;   петь.   Совершенствуется </w:t>
      </w:r>
      <w:r w:rsidRPr="00CD40D1">
        <w:rPr>
          <w:i/>
          <w:sz w:val="28"/>
          <w:szCs w:val="28"/>
        </w:rPr>
        <w:t>слуховое восприятие</w:t>
      </w:r>
      <w:r w:rsidRPr="00CD40D1">
        <w:rPr>
          <w:sz w:val="28"/>
          <w:szCs w:val="28"/>
        </w:rPr>
        <w:t xml:space="preserve">, прежде всего фонематический слух. К 3 годам дети воспринимают все звуки родного языка, но произносят их с большими искажениями. </w:t>
      </w:r>
      <w:r w:rsidRPr="00CD40D1">
        <w:rPr>
          <w:i/>
          <w:sz w:val="28"/>
          <w:szCs w:val="28"/>
        </w:rPr>
        <w:t>Основной формой мышления становится наглядно-действенная</w:t>
      </w:r>
      <w:r w:rsidRPr="00CD40D1">
        <w:rPr>
          <w:sz w:val="28"/>
          <w:szCs w:val="28"/>
        </w:rPr>
        <w:t xml:space="preserve">: возникающие в жизни ребенка проблемные ситуации разрешаются путем реального </w:t>
      </w:r>
      <w:proofErr w:type="gramStart"/>
      <w:r w:rsidRPr="00CD40D1">
        <w:rPr>
          <w:sz w:val="28"/>
          <w:szCs w:val="28"/>
        </w:rPr>
        <w:t>действия  с</w:t>
      </w:r>
      <w:proofErr w:type="gramEnd"/>
      <w:r w:rsidRPr="00CD40D1">
        <w:rPr>
          <w:sz w:val="28"/>
          <w:szCs w:val="28"/>
        </w:rPr>
        <w:t xml:space="preserve">  предметами. Для детей этого возраста характерна </w:t>
      </w:r>
      <w:r w:rsidRPr="00CD40D1">
        <w:rPr>
          <w:i/>
          <w:sz w:val="28"/>
          <w:szCs w:val="28"/>
        </w:rPr>
        <w:t xml:space="preserve">неосознанность мотивов, импульсивность и зависимость чувств и желаний от ситуации. </w:t>
      </w:r>
      <w:r w:rsidRPr="00CD40D1">
        <w:rPr>
          <w:sz w:val="28"/>
          <w:szCs w:val="28"/>
        </w:rPr>
        <w:t xml:space="preserve">Дети легко заражаются эмоциональным состоянием сверстников. Однако в этот период начинает складываться и произвольность поведения. Она обусловлена развитием орудийных действий и речи. У детей появляются чувства гордости и стыда, начинают формироваться элементы самосознания, связанные с идентификацией с именем и полом. </w:t>
      </w:r>
      <w:r w:rsidRPr="00CD40D1">
        <w:rPr>
          <w:i/>
          <w:sz w:val="28"/>
          <w:szCs w:val="28"/>
        </w:rPr>
        <w:t xml:space="preserve">Завершается ранний возраст кризисом 3 лет. </w:t>
      </w:r>
      <w:r w:rsidRPr="00CD40D1">
        <w:rPr>
          <w:sz w:val="28"/>
          <w:szCs w:val="28"/>
        </w:rPr>
        <w:t>Ребенок осознает себя как отдельного человека, отличного от взрослого. У него формируется образ Я. Кризис часто сопровождается рядом отрицательных проявлений: негативизмом, упрямством, нарушением общения со взрослым и</w:t>
      </w:r>
      <w:r w:rsidRPr="00CD40D1">
        <w:rPr>
          <w:spacing w:val="-3"/>
          <w:sz w:val="28"/>
          <w:szCs w:val="28"/>
        </w:rPr>
        <w:t xml:space="preserve"> </w:t>
      </w:r>
      <w:r w:rsidRPr="00CD40D1">
        <w:rPr>
          <w:sz w:val="28"/>
          <w:szCs w:val="28"/>
        </w:rPr>
        <w:t>др.</w:t>
      </w:r>
    </w:p>
    <w:p w:rsidR="00A42ADD" w:rsidRDefault="00A42ADD" w:rsidP="00307084">
      <w:pPr>
        <w:ind w:left="-709"/>
      </w:pPr>
    </w:p>
    <w:sectPr w:rsidR="00A42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084"/>
    <w:rsid w:val="00307084"/>
    <w:rsid w:val="005F4849"/>
    <w:rsid w:val="00A4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CD12"/>
  <w15:chartTrackingRefBased/>
  <w15:docId w15:val="{59DA2DC9-08E3-4A0E-A357-3D32B0D75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070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07084"/>
    <w:pPr>
      <w:ind w:left="138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7084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2019-11-12T12:31:00Z</dcterms:created>
  <dcterms:modified xsi:type="dcterms:W3CDTF">2019-11-13T07:34:00Z</dcterms:modified>
</cp:coreProperties>
</file>